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Порядок и условия предоставления социальных услуг в муниципальном учреждении «Центр социального обслуживания                        граждан пожилого возраста №1 г. Волгодонска» осуществляются в соответствии с постановлением Правительства Ростовской                       области от 27.11.2014 №785 «Об утверждении Порядка предоставления социальных услуг поставщиками социальных услуг».</w:t>
      </w:r>
    </w:p>
    <w:p w:rsidR="005E5EBD" w:rsidRDefault="005E5EBD" w:rsidP="005E5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EBD" w:rsidRPr="005E5EBD" w:rsidRDefault="005E5EBD" w:rsidP="005E5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EBD">
        <w:rPr>
          <w:rFonts w:ascii="Times New Roman" w:hAnsi="Times New Roman" w:cs="Times New Roman"/>
          <w:b/>
          <w:sz w:val="28"/>
          <w:szCs w:val="28"/>
        </w:rPr>
        <w:t xml:space="preserve">Предоставление социальных услуг </w:t>
      </w:r>
    </w:p>
    <w:p w:rsidR="005E5EBD" w:rsidRPr="005E5EBD" w:rsidRDefault="005E5EBD" w:rsidP="005E5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EBD">
        <w:rPr>
          <w:rFonts w:ascii="Times New Roman" w:hAnsi="Times New Roman" w:cs="Times New Roman"/>
          <w:b/>
          <w:sz w:val="28"/>
          <w:szCs w:val="28"/>
        </w:rPr>
        <w:t>в форме социального обслуживания на дому</w:t>
      </w:r>
    </w:p>
    <w:p w:rsid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EBD">
        <w:rPr>
          <w:rFonts w:ascii="Times New Roman" w:hAnsi="Times New Roman" w:cs="Times New Roman"/>
          <w:sz w:val="28"/>
          <w:szCs w:val="28"/>
        </w:rPr>
        <w:t>Основанием для рассмотрения вопроса о предоставлении социальных услуг в форме социального обслуживания на дому, получателям социальных услуг,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к поставщикам социальных услуг в орган социальной защиты граждан по месту</w:t>
      </w:r>
      <w:proofErr w:type="gramEnd"/>
      <w:r w:rsidRPr="005E5EBD">
        <w:rPr>
          <w:rFonts w:ascii="Times New Roman" w:hAnsi="Times New Roman" w:cs="Times New Roman"/>
          <w:sz w:val="28"/>
          <w:szCs w:val="28"/>
        </w:rPr>
        <w:t xml:space="preserve"> жительства заявителя или в многофункциональный центр предоставления государственных и муниципальных услуг (далее – МФЦ) с использованием информационно-телекоммуникационной сети «Интернет», у которого имеется соглашение о взаимодействии с органом социальной защиты граждан.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К заявлению о предоставлении социального обслуживания прилагаются следующие документы:</w:t>
      </w:r>
      <w:bookmarkStart w:id="0" w:name="Par78"/>
      <w:bookmarkStart w:id="1" w:name="Par79"/>
      <w:bookmarkEnd w:id="0"/>
      <w:bookmarkEnd w:id="1"/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гражданина Российской Федерации;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заключение о состоянии здоровья и отсутствии медицинских противопоказаний к принятию на обслуживание, выданное медицинской организацией, осуществляющей медицинскую деятельность и входящую в государственную, муниципальную или частную систему здравоохранения;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документ, выданный органами опеки и попечительства, устанавливающий право опеки или попечительства;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документ, выданный федеральной государственной организацией медико-социальной экспертизы, подтверждающий факт установления инвалидности;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документ, подтверждающий право получателя социальных услуг на получение социальной поддержки;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документы о доходах заявителя;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В случае обращения законного представителя получателя социальных услуг дополнительно представляются следующие документы: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гражданина Российской Федерации;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законного представителя.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Граждане, проживающие в семьях, либо их законные представители представляют также: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документы, выданные федеральной государственной организацией медико-социальной экспертизы, подтверждающие нетрудоспособность членов семьи;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lastRenderedPageBreak/>
        <w:t>документы о доходах каждого члена семьи.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К заявлению о предоставлении социального обслуживания прилагаются подлинные документы и их копии. Копии документов заверяются органом социальной защиты граждан муниципального района (городского округа) по месту жительства заявителя или МФЦ после сверки их с подлинниками. Заявитель или его законный представитель вправе представить копии документов, заверенные в установленном порядке. </w:t>
      </w:r>
      <w:proofErr w:type="gramStart"/>
      <w:r w:rsidRPr="005E5EBD">
        <w:rPr>
          <w:rFonts w:ascii="Times New Roman" w:hAnsi="Times New Roman" w:cs="Times New Roman"/>
          <w:sz w:val="28"/>
          <w:szCs w:val="28"/>
        </w:rPr>
        <w:t>Орган социальной защиты граждан муниципального района (городского округа) по месту жительства заявителя и (или) МФЦ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сведения о регистрации по месту жительства граждан Российской Федерации, проживающих совместно с заявителем, в органе, уполномоченном на осуществление функций по контролю и надзору в сфере миграции.</w:t>
      </w:r>
      <w:proofErr w:type="gramEnd"/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Решение о признании гражданина нуждающимся в социальном обслуживании либо об отказе в социальном обслуживании принимается органом социальной защиты граждан по месту жительства (месту пребывания) получателя социальных услуг в течение пяти рабочих дней со дня регистрации заявления. О принятом решении заявитель информируется в письменной и (или) электронной форме.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Основанием для отказа являются: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 xml:space="preserve">отсутствие обстоятельств, необходимых для признания гражданина </w:t>
      </w:r>
      <w:proofErr w:type="gramStart"/>
      <w:r w:rsidRPr="005E5EBD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5E5EBD">
        <w:rPr>
          <w:rFonts w:ascii="Times New Roman" w:hAnsi="Times New Roman" w:cs="Times New Roman"/>
          <w:sz w:val="28"/>
          <w:szCs w:val="28"/>
        </w:rPr>
        <w:t xml:space="preserve"> в социальном обслуживании;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представление недостоверных сведений;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представление необходимых документов не в полном объеме;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представление документов, не заверенных печатями, не имеющих надлежащих подписей должностных лиц, определенных законодательством;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представление документов, в которых фамилии, имена и отчества физических лиц, адреса их места жительства указаны не полностью;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представление документов с неразборчивым текстом;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представление документов с подчистками, приписками, зачеркнутыми словами и иными не оговоренными исправлениями;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представление документов, заполненных карандашом;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представление документов с серьезными повреждениями, наличие которых не позволяет однозначно истолковать их содержание.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В случае принятия решения о признании гражданина нуждающимся в социальном обслуживании, органом социальной защиты граждан составляется индивидуальная программа предоставления социальных услуг (далее – индивидуальная программа), в которой указывается форма социального обслуживания, виды, объем, периодичность, условия и сроки предоставления социальных услуг, перечень рекомендуемых поставщиков социальных услуг. Индивидуальная программа составляется по форме, утвержденной Министерством труда и социальной защиты Российской Федерации.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 xml:space="preserve">Индивидуальная программа составляется исходя из потребности гражданина в социальных услугах, пересматривается в зависимости от изменения </w:t>
      </w:r>
      <w:r w:rsidRPr="005E5EBD">
        <w:rPr>
          <w:rFonts w:ascii="Times New Roman" w:hAnsi="Times New Roman" w:cs="Times New Roman"/>
          <w:sz w:val="28"/>
          <w:szCs w:val="28"/>
        </w:rPr>
        <w:lastRenderedPageBreak/>
        <w:t>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Индивидуальная программа для получателя социальных услуг или его законного представителя имеет рекомендательный характер, для поставщика социальных услуг – обязательный характер.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Индивидуальная программа составляется в двух экземплярах. Один экземпляр индивидуальной программы, подписанный органом социальной защиты граждан, передается получателю социальных услуг или его законному представителю в срок не более чем десять рабочих дней со дня регистрации заявления гражданина о предоставлении социального обслуживания. Второй экземпляр индивидуальной программы остается в органе социальной защиты граждан.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5E5EBD">
        <w:rPr>
          <w:rFonts w:ascii="Times New Roman" w:hAnsi="Times New Roman" w:cs="Times New Roman"/>
          <w:sz w:val="28"/>
          <w:szCs w:val="28"/>
        </w:rPr>
        <w:t>изменения места жительства получателя социальных услуг</w:t>
      </w:r>
      <w:proofErr w:type="gramEnd"/>
      <w:r w:rsidRPr="005E5EBD">
        <w:rPr>
          <w:rFonts w:ascii="Times New Roman" w:hAnsi="Times New Roman" w:cs="Times New Roman"/>
          <w:sz w:val="28"/>
          <w:szCs w:val="28"/>
        </w:rPr>
        <w:t xml:space="preserve"> индивидуальная программа, составленная по прежнему месту жительства, сохраняет свое действие в объеме перечня социальных услуг по новому месту жительства.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Социальное обслуживание осуществляется при условии добровольного согласия гражданина или его законного представителя на получение социальных услуг.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Правом внеочередного принятия на обслуживание пользуются инвалиды и участники Великой Отечественной войны, а также инвалиды боевых действий на территории других государств.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Правом первоочередного принятия на обслуживание пользуются: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супруги погибших (умерших) инвалидов и участников Великой Отечественной войны, не вступившие в повторный брак;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одинокие нетрудоспособные граждане и инвалиды (в том числе дети-инвалиды), в том числе из числа вынужденных переселенцев;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труженики тыла;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одинокие граждане, имеющие 1-ю группу инвалидности, одинокие супружеские пары, имеющие 1-ю группу инвалидности, одинокие пожилые люди старше 80 лет.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Предоставление социальных услуг осуществляется на основании договора о предоставлении социальных услуг между поставщиком социальных услуг и получателем социальных услуг или его законным представителем заключаемого по форме, утвержденной Министерством труда и социальной защиты Российской Федерации (далее – договор).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Договор заключается в течение рабочего дня со дня предоставления индивидуальной программы поставщику социальных услуг. Решение о зачислении на социальное обслуживание на дому оформляется в день заключения договора распорядительным документом поставщика социальных услуг.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Предоставление социальных услуг осуществляется в соответствии со стандартами социальных услуг.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lastRenderedPageBreak/>
        <w:t>Получатель социальных услуг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Отказ получателя социальных услуг или его законного представителя от социального обслуживания освобождает орган социальной защиты граждан и поставщиков социальных услуг от ответственности за предоставление социальных услуг в форме социального обслуживания на дому.</w:t>
      </w:r>
    </w:p>
    <w:p w:rsid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Поставщики социальных услуг имеют право отказать в предоставлении социальной услуги получателю социальных услуг в случае нарушения им условий договора, а также при наличии медицинских противопоказаний, предусмотренных федеральным законодательством для предоставления социальных услуг в форме социального обслуживания на дому.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EBD" w:rsidRPr="005E5EBD" w:rsidRDefault="005E5EBD" w:rsidP="005E5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EBD">
        <w:rPr>
          <w:rFonts w:ascii="Times New Roman" w:hAnsi="Times New Roman" w:cs="Times New Roman"/>
          <w:b/>
          <w:sz w:val="28"/>
          <w:szCs w:val="28"/>
        </w:rPr>
        <w:t xml:space="preserve">Предоставление социальных услуг </w:t>
      </w:r>
    </w:p>
    <w:p w:rsidR="005E5EBD" w:rsidRDefault="005E5EBD" w:rsidP="005E5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b/>
          <w:sz w:val="28"/>
          <w:szCs w:val="28"/>
        </w:rPr>
        <w:t>в форме стационарного обслуживания</w:t>
      </w:r>
    </w:p>
    <w:p w:rsidR="005E5EBD" w:rsidRPr="005E5EBD" w:rsidRDefault="005E5EBD" w:rsidP="005E5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Получателями социальных услуг в форме стационарного обслуживания являются: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Получателями социальных услуг в форме стационарного обслуживания со сроком проживания до 6 месяцев являются: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граждане пожилого возраста (женщины старше 55 лет, мужчины старше 60 лет) и инвалиды, сохранившие способность к самообслуживанию и активному передвижению.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EBD">
        <w:rPr>
          <w:rFonts w:ascii="Times New Roman" w:hAnsi="Times New Roman" w:cs="Times New Roman"/>
          <w:sz w:val="28"/>
          <w:szCs w:val="28"/>
        </w:rPr>
        <w:t>Основанием для рассмотрения вопроса о предоставлении социальных услуг в форме стационарного обслуживания, указанным в настоящем пункте получателям социальных услуг, является поданное в письменной или электронной форме заявление гражданина или его законного представителя о предоставлении социального обслуживания, либо обращение в его интересах иных граждан, обращение государственных органов, органов местного самоуправления, общественных объединений к поставщикам социальных услуг в орган социальной защиты граждан</w:t>
      </w:r>
      <w:proofErr w:type="gramEnd"/>
      <w:r w:rsidRPr="005E5EBD">
        <w:rPr>
          <w:rFonts w:ascii="Times New Roman" w:hAnsi="Times New Roman" w:cs="Times New Roman"/>
          <w:sz w:val="28"/>
          <w:szCs w:val="28"/>
        </w:rPr>
        <w:t xml:space="preserve"> по месту жительства заявителя или МФЦ с использованием информационно-телекоммуникационной сети «Интернет», у которого имеется соглашение о взаимодействии с органом социальной защиты граждан. Форма заявления утверждена Министерством труда и социальной защиты Российской Федерации. Заявление регистрируется в день его поступления.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К заявлению о предоставлении социального обслуживания прилагаются следующие документы: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без гражданства, включая вид на жительство и удостоверение беженца, с предъявлением оригинала;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 xml:space="preserve">медицинская карта с заключениями врачей-специалистов и заверенная медицинской организацией, осуществляющей медицинскую деятельность и </w:t>
      </w:r>
      <w:r w:rsidRPr="005E5EBD">
        <w:rPr>
          <w:rFonts w:ascii="Times New Roman" w:hAnsi="Times New Roman" w:cs="Times New Roman"/>
          <w:sz w:val="28"/>
          <w:szCs w:val="28"/>
        </w:rPr>
        <w:lastRenderedPageBreak/>
        <w:t>входящую в государственную, муниципальную или частную систему здравоохранения;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документ, выданный федеральной государственной организацией медико-социальной экспертизы, подтверждающий факт установления инвалидности;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индивидуальная программа реабилитации инвалида, разработанная органом медико-социальной экспертизы (для получателей, имеющих группу инвалидности, при наличии);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документ, подтверждающий право получателя социальных услуг на получение социальной поддержки;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документы о доходах заявителя (за исключением случаев, когда документы (сведения) о доходах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услуг).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В случае обращения законного представителя получателя социальных услуг дополнительно представляются следующие документы: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без гражданства, включая вид на жительство и удостоверение беженца;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законного представителя.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Документы, прилагаемые к заявлению о предоставлении социального обслуживания, могут быть представлены как подлинные, так и их копии. Копии документов заверяются органом социальной защиты граждан муниципального района (городского округа) по месту жительства заявителя или МФЦ после сверки их с подлинниками. Заявитель или его законный представитель вправе представить копии документов, заверенные в установленном порядке.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Решение о признании гражданина нуждающимся в социальном обслуживании либо об отказе в социальном обслуживании принимается органом социальной защиты граждан по месту жительства (месту пребывания) получателя социальных услуг в течение пяти рабочих дней со дня регистрации заявления. О принятом решении заявитель информируется в письменной и (или) электронной форме.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Основанием для отказа являются: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 xml:space="preserve">отсутствие обстоятельств, необходимых для признания гражданина </w:t>
      </w:r>
      <w:proofErr w:type="gramStart"/>
      <w:r w:rsidRPr="005E5EBD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5E5EBD">
        <w:rPr>
          <w:rFonts w:ascii="Times New Roman" w:hAnsi="Times New Roman" w:cs="Times New Roman"/>
          <w:sz w:val="28"/>
          <w:szCs w:val="28"/>
        </w:rPr>
        <w:t xml:space="preserve"> в социальном обслуживании;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представление недостоверных сведений;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представление необходимых документов не в полном объеме;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представление документов, не заверенных печатями, не имеющих надлежащих подписей должностных лиц, определенных законодательством;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представление документов, в которых фамилии, имена и отчества физических лиц, адреса их места жительства указаны не полностью;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представление документов с неразборчивым текстом;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lastRenderedPageBreak/>
        <w:t>представление документов с подчистками, приписками, зачеркнутыми словами и иными не оговоренными исправлениями;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представление документов, заполненных карандашом;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представление документов с серьезными повреждениями, наличие которых не позволяет однозначно истолковать их содержание.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В случае принятия решения о признании гражданина нуждающимся в социальном обслуживании органом социальной защиты граждан составляется индивидуальная программа, в которой указывается форма социального обслуживания, виды, объем, периодичность, условия и сроки предоставления социальных услуг, перечень рекомендуемых поставщиков социальных услуг. Индивидуальная программа составляется по форме, утвержденной Министерством труда и социальной защиты Российской Федерации.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Индивидуальная программа для получателя социальных услуг или его законного представителя имеет рекомендательный характер, для поставщика социальных услуг – обязательный характер.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Индивидуальная программа составляется в двух экземплярах. Один экземпляр индивидуальной программы, подписанный органом социальной защиты граждан, передается получателю социальных услуг или его законному представителю в срок не более чем десять рабочих дней со дня регистрации заявления гражданина о предоставлении социального обслуживания. Второй экземпляр индивидуальной программы остается в органе социальной защиты граждан.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5E5EBD">
        <w:rPr>
          <w:rFonts w:ascii="Times New Roman" w:hAnsi="Times New Roman" w:cs="Times New Roman"/>
          <w:sz w:val="28"/>
          <w:szCs w:val="28"/>
        </w:rPr>
        <w:t>изменения места жительства получателя социальных услуг</w:t>
      </w:r>
      <w:proofErr w:type="gramEnd"/>
      <w:r w:rsidRPr="005E5EBD">
        <w:rPr>
          <w:rFonts w:ascii="Times New Roman" w:hAnsi="Times New Roman" w:cs="Times New Roman"/>
          <w:sz w:val="28"/>
          <w:szCs w:val="28"/>
        </w:rPr>
        <w:t xml:space="preserve"> индивидуальная программа, составленная по прежнему месту жительства, сохраняет свое действие в объеме перечня социальных услуг по новому месту жительства.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Социальное обслуживание осуществляется при условии добровольного согласия гражданина на получение социальных услуг.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Правом первоочередного принятия на стационарное обслуживание пользуются инвалиды, участники Великой Отечественной войны, члены семей погибших военнослужащих, а также умерших инвалидов и участников Великой Отечественной войны.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 xml:space="preserve">Предоставление социальных услуг осуществляется на основании договора. Договор заключается в течение рабочего дня со дня предоставления индивидуальной программы поставщику социальных услуг и путевки, оформленной </w:t>
      </w:r>
      <w:proofErr w:type="spellStart"/>
      <w:r w:rsidRPr="005E5EBD">
        <w:rPr>
          <w:rFonts w:ascii="Times New Roman" w:hAnsi="Times New Roman" w:cs="Times New Roman"/>
          <w:sz w:val="28"/>
          <w:szCs w:val="28"/>
        </w:rPr>
        <w:t>минтрудом</w:t>
      </w:r>
      <w:proofErr w:type="spellEnd"/>
      <w:r w:rsidRPr="005E5EBD">
        <w:rPr>
          <w:rFonts w:ascii="Times New Roman" w:hAnsi="Times New Roman" w:cs="Times New Roman"/>
          <w:sz w:val="28"/>
          <w:szCs w:val="28"/>
        </w:rPr>
        <w:t xml:space="preserve"> области. Решение о зачислении на стационарное обслуживание оформляется в день заключения договора распорядительным документом поставщика социальных услуг.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Предоставление социальных услуг осуществляется в соответствии со стандартами социальных услуг.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lastRenderedPageBreak/>
        <w:t>Получатель социальных услуг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Отказ получателя социальных услуг или его законного представителя от социального обслуживания, социальной услуги освобождает орган социальной защиты граждан и поставщиков социальных услуг от ответственности за предоставление социального обслуживания, социальной услуги.</w:t>
      </w:r>
    </w:p>
    <w:p w:rsidR="005E5EBD" w:rsidRPr="005E5EBD" w:rsidRDefault="005E5EBD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BD">
        <w:rPr>
          <w:rFonts w:ascii="Times New Roman" w:hAnsi="Times New Roman" w:cs="Times New Roman"/>
          <w:sz w:val="28"/>
          <w:szCs w:val="28"/>
        </w:rPr>
        <w:t>Поставщики социальных услуг имеют право отказать в предоставлении социальной услуги получателю социальных услуг в случае нарушения им условий договора, а также при наличии медицинских противопоказаний, предусмотренных федеральным законодательством для предоставления социальных услуг в стационарной форме социального обслуживания. </w:t>
      </w:r>
    </w:p>
    <w:p w:rsidR="00DE29B4" w:rsidRPr="005E5EBD" w:rsidRDefault="00DE29B4" w:rsidP="005E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29B4" w:rsidRPr="005E5EBD" w:rsidSect="005E5E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5EBD"/>
    <w:rsid w:val="005E5EBD"/>
    <w:rsid w:val="00DE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2442</Words>
  <Characters>13926</Characters>
  <Application>Microsoft Office Word</Application>
  <DocSecurity>0</DocSecurity>
  <Lines>116</Lines>
  <Paragraphs>32</Paragraphs>
  <ScaleCrop>false</ScaleCrop>
  <Company/>
  <LinksUpToDate>false</LinksUpToDate>
  <CharactersWithSpaces>16336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Slutskaya</dc:creator>
  <cp:lastModifiedBy>Slutskaya</cp:lastModifiedBy>
  <cp:revision>1</cp:revision>
  <dcterms:created xsi:type="dcterms:W3CDTF">2020-01-29T13:37:00Z</dcterms:created>
  <dcterms:modified xsi:type="dcterms:W3CDTF">2020-01-29T13:40:00Z</dcterms:modified>
</cp:coreProperties>
</file>